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113BC0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17.4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2E6D1C">
                    <w:rPr>
                      <w:rFonts w:ascii="Arial" w:hAnsi="Arial" w:cs="Arial"/>
                      <w:b/>
                      <w:sz w:val="20"/>
                      <w:szCs w:val="22"/>
                    </w:rPr>
                    <w:t>préventive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113BC0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17.45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A9792F" w:rsidRPr="002973F1" w:rsidRDefault="00A9792F" w:rsidP="00A9792F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 :</w:t>
                  </w:r>
                </w:p>
                <w:p w:rsidR="00147F9B" w:rsidRPr="004719CC" w:rsidRDefault="00993149" w:rsidP="00B16217">
                  <w:pPr>
                    <w:rPr>
                      <w:b/>
                    </w:rPr>
                  </w:pPr>
                  <w:r w:rsidRPr="004719CC">
                    <w:rPr>
                      <w:b/>
                    </w:rPr>
                    <w:t xml:space="preserve">Guide de prescription relatif à la maintenance </w:t>
                  </w:r>
                  <w:r w:rsidR="002E6D1C" w:rsidRPr="004719CC">
                    <w:rPr>
                      <w:b/>
                    </w:rPr>
                    <w:t xml:space="preserve">préventive </w:t>
                  </w:r>
                  <w:r w:rsidRPr="004719CC">
                    <w:rPr>
                      <w:b/>
                    </w:rPr>
                    <w:t>systématique</w:t>
                  </w:r>
                </w:p>
                <w:p w:rsidR="004719CC" w:rsidRPr="004719CC" w:rsidRDefault="004719CC" w:rsidP="004719CC">
                  <w:pPr>
                    <w:pStyle w:val="TableParagraph"/>
                    <w:tabs>
                      <w:tab w:val="left" w:pos="422"/>
                    </w:tabs>
                    <w:ind w:right="126"/>
                    <w:rPr>
                      <w:b/>
                      <w:lang w:val="fr-FR"/>
                    </w:rPr>
                  </w:pPr>
                  <w:r w:rsidRPr="004719CC">
                    <w:rPr>
                      <w:b/>
                      <w:lang w:val="fr-FR"/>
                    </w:rPr>
                    <w:t>Exemple de calendrier de maintenance et fiches de suivi</w:t>
                  </w:r>
                </w:p>
                <w:p w:rsidR="004719CC" w:rsidRPr="006B2F3B" w:rsidRDefault="004719CC" w:rsidP="00B16217">
                  <w:pPr>
                    <w:rPr>
                      <w:b/>
                      <w:i/>
                    </w:rPr>
                  </w:pP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1465" w:rsidRDefault="00113BC0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Rectangle : coins arrondis 26" o:spid="_x0000_s1032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31" style="position:absolute;left:0;text-align:left;margin-left:0;margin-top:-6.1pt;width:436.5pt;height:38.25pt;z-index:251895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D1465" w:rsidRDefault="005D1465" w:rsidP="002B55F9">
      <w:pPr>
        <w:pStyle w:val="Sansinterligne1"/>
        <w:rPr>
          <w:b/>
          <w:color w:val="FF0000"/>
        </w:rPr>
      </w:pPr>
    </w:p>
    <w:p w:rsidR="00E8426F" w:rsidRDefault="005D1465" w:rsidP="005D1465">
      <w:pPr>
        <w:pStyle w:val="Sansinterligne1"/>
        <w:jc w:val="both"/>
        <w:rPr>
          <w:b/>
        </w:rPr>
      </w:pPr>
      <w:r w:rsidRPr="005D1465">
        <w:rPr>
          <w:b/>
        </w:rPr>
        <w:t xml:space="preserve">Vous êtes appelé pour </w:t>
      </w:r>
      <w:r w:rsidR="002E6D1C">
        <w:rPr>
          <w:b/>
        </w:rPr>
        <w:t>réaliser</w:t>
      </w:r>
      <w:r w:rsidR="00A9792F">
        <w:rPr>
          <w:b/>
        </w:rPr>
        <w:t xml:space="preserve"> une maintenance préventive dans un théâtre </w:t>
      </w:r>
      <w:r w:rsidR="00E8426F">
        <w:rPr>
          <w:b/>
        </w:rPr>
        <w:t>sur les installations suivantes :</w:t>
      </w:r>
    </w:p>
    <w:p w:rsidR="00886569" w:rsidRDefault="00886569" w:rsidP="005D1465">
      <w:pPr>
        <w:pStyle w:val="Sansinterligne1"/>
        <w:jc w:val="both"/>
        <w:rPr>
          <w:b/>
        </w:rPr>
      </w:pPr>
    </w:p>
    <w:p w:rsidR="00886569" w:rsidRDefault="00886569" w:rsidP="00886569">
      <w:pPr>
        <w:pStyle w:val="Sansinterligne1"/>
        <w:numPr>
          <w:ilvl w:val="0"/>
          <w:numId w:val="12"/>
        </w:numPr>
        <w:jc w:val="both"/>
        <w:rPr>
          <w:b/>
        </w:rPr>
      </w:pPr>
      <w:r>
        <w:rPr>
          <w:b/>
        </w:rPr>
        <w:t>Poste de transformation</w:t>
      </w:r>
    </w:p>
    <w:p w:rsidR="00E8426F" w:rsidRDefault="00E8426F" w:rsidP="005D1465">
      <w:pPr>
        <w:pStyle w:val="Sansinterligne1"/>
        <w:jc w:val="both"/>
        <w:rPr>
          <w:b/>
        </w:rPr>
      </w:pPr>
    </w:p>
    <w:p w:rsidR="00E8426F" w:rsidRDefault="00A9792F" w:rsidP="00E8426F">
      <w:pPr>
        <w:pStyle w:val="Sansinterligne1"/>
        <w:numPr>
          <w:ilvl w:val="0"/>
          <w:numId w:val="12"/>
        </w:numPr>
        <w:jc w:val="both"/>
        <w:rPr>
          <w:b/>
        </w:rPr>
      </w:pPr>
      <w:r>
        <w:rPr>
          <w:b/>
        </w:rPr>
        <w:t>Tableau</w:t>
      </w:r>
      <w:r w:rsidR="00E8426F" w:rsidRPr="00E8426F">
        <w:rPr>
          <w:b/>
        </w:rPr>
        <w:t xml:space="preserve"> basse tension</w:t>
      </w:r>
    </w:p>
    <w:p w:rsidR="00E8426F" w:rsidRDefault="00E8426F" w:rsidP="00E8426F">
      <w:pPr>
        <w:pStyle w:val="Sansinterligne1"/>
        <w:jc w:val="both"/>
        <w:rPr>
          <w:b/>
        </w:rPr>
      </w:pPr>
    </w:p>
    <w:p w:rsidR="00E8426F" w:rsidRDefault="00E8426F" w:rsidP="00E8426F">
      <w:pPr>
        <w:pStyle w:val="Sansinterligne1"/>
        <w:numPr>
          <w:ilvl w:val="0"/>
          <w:numId w:val="12"/>
        </w:numPr>
        <w:jc w:val="both"/>
        <w:rPr>
          <w:b/>
        </w:rPr>
      </w:pPr>
      <w:r>
        <w:rPr>
          <w:b/>
        </w:rPr>
        <w:t xml:space="preserve">Eclairage de sécurité </w:t>
      </w:r>
    </w:p>
    <w:p w:rsidR="00886569" w:rsidRPr="00E8426F" w:rsidRDefault="00886569" w:rsidP="00886569">
      <w:pPr>
        <w:pStyle w:val="Sansinterligne1"/>
        <w:jc w:val="both"/>
        <w:rPr>
          <w:b/>
        </w:rPr>
      </w:pPr>
    </w:p>
    <w:p w:rsidR="00E8426F" w:rsidRDefault="00E8426F" w:rsidP="00E8426F">
      <w:pPr>
        <w:pStyle w:val="Sansinterligne1"/>
        <w:ind w:left="720"/>
        <w:jc w:val="both"/>
        <w:rPr>
          <w:b/>
        </w:rPr>
      </w:pPr>
    </w:p>
    <w:p w:rsidR="005B5BD2" w:rsidRDefault="00E8426F" w:rsidP="00A9792F">
      <w:pPr>
        <w:pStyle w:val="Sansinterligne1"/>
        <w:jc w:val="both"/>
        <w:rPr>
          <w:b/>
        </w:rPr>
      </w:pPr>
      <w:r>
        <w:rPr>
          <w:b/>
        </w:rPr>
        <w:t>1 : Citer les normes à respecter dans le cadre d’une interven</w:t>
      </w:r>
      <w:r w:rsidR="00A9792F">
        <w:rPr>
          <w:b/>
        </w:rPr>
        <w:t xml:space="preserve">tion de maintenance préventive pour les applications </w:t>
      </w:r>
      <w:r>
        <w:rPr>
          <w:b/>
        </w:rPr>
        <w:t>ci-dess</w:t>
      </w:r>
      <w:r w:rsidR="00886569">
        <w:rPr>
          <w:b/>
        </w:rPr>
        <w:t>o</w:t>
      </w:r>
      <w:r>
        <w:rPr>
          <w:b/>
        </w:rPr>
        <w:t>us.</w:t>
      </w:r>
    </w:p>
    <w:p w:rsidR="00E8426F" w:rsidRDefault="00113BC0" w:rsidP="00E8426F">
      <w:pPr>
        <w:pStyle w:val="Sansinterligne1"/>
        <w:ind w:left="720"/>
        <w:jc w:val="both"/>
        <w:rPr>
          <w:b/>
        </w:rPr>
      </w:pPr>
      <w:r>
        <w:rPr>
          <w:b/>
          <w:noProof/>
          <w:lang w:eastAsia="fr-FR"/>
        </w:rPr>
        <w:pict>
          <v:roundrect id="_x0000_s1035" style="position:absolute;left:0;text-align:left;margin-left:14.25pt;margin-top:8.75pt;width:494.25pt;height:96.3pt;z-index:251943936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G69AIAANsFAAAOAAAAZHJzL2Uyb0RvYy54bWysVNuO0zAQfUfiHyy/d5O0SS/RpqvdpkVI&#10;XFYsiGc3dhqDYwfbbbog/oVv4csYO0lp2ReEaCXLjscz58yZmeubYy3QgWnDlcxwdBVixGShKJe7&#10;DH94vxnNMTKWSEqEkizDj8zgm+XzZ9dtk7KxqpSgTCNwIk3aNhmurG3SIDBFxWpirlTDJFyWStfE&#10;wlHvAqpJC95rEYzDcBq0StNGq4IZA1/z7hIvvf+yZIV9W5aGWSQyDNisX7Vft24Nltck3WnSVLzo&#10;YZB/QFETLiHoyVVOLEF7zZ+4qnmhlVGlvSpUHaiy5AXzHIBNFP7B5qEiDfNcIDmmOaXJ/D+3xZvD&#10;vUacgnYJRpLUoNE7yBqRO8F+/khRobg0iGitJOUGgRWkrG1MCi8fmnvtSJvmlSo+GyTVqoKH7Bas&#10;24oRCkAjZx9cPHAHA0/Rtn2tKAQke6t89o6lrp1DyAs6epEeTyKxo0UFfJyOZ9PFDMAWcBcnk+lk&#10;FvsYJB2eN9rYF0zVyG0yrNVeUkfKxyCHV8Z6qWjPl9BPGJW1AOEPRKBklniSAUl7W9gNLt1DqTZc&#10;CF85QqI2w5N5FIbeuVGCU3fr06J325XQCJxmeDN2/x7ohZmH5725lK0l9XtLuOj2EF1I54/5eu7R&#10;q71l+qGiLQJZgOR4PllAr1EOxT2Zh9NwMcOIiB10ZWE1RlrZj9xWvqRcTp8AjDZxPpt3KRJNRTrY&#10;SQi/AXXHB+QEhYbw/nSBDITqMTrJfBN8W4SL9Xw9j0fxeLoexWGej243q3g03USzJJ/kq1UefXex&#10;ozitOKVMuiQODRnFf1fw/WjoWunUkhfJNueaJHeLu3zQ+swsuITRUTxC0QDxgZ0vaVfFXTdsFX2E&#10;ioYs+7KFiQibSumvGLUwXTJsvuyJZhiJlxK6YhHFsRtH/hAnszEc9PnN9vyGyAJcZdiCon67st0I&#10;2zea7yqIFHndpLqFTiq5HVquQwW4XcvBBPEM+mnnRtT52Vv9nsnLXwAAAP//AwBQSwMEFAAGAAgA&#10;AAAhAJ91OajfAAAABwEAAA8AAABkcnMvZG93bnJldi54bWxMj81Ow0AMhO9IvMPKSNzoJuUvDdlU&#10;qFI5VCDRwqG9bbMmich6o3jbpm+POcHJGo8187mYj75TRxy4DWQgnSSgkKrgWqoNfH4sbzJQHC05&#10;2wVCA2dkmJeXF4XNXTjRGo+bWCsJIc6tgSbGPteaqwa95UnokcT7CoO3UeRQazfYk4T7Tk+T5EF7&#10;25I0NLbHRYPV9+bgDbyl/L5NVq+rHfsXXleL5TnMUmOur8bnJ1ARx/h3DL/4gg6lMO3DgRyrzoA8&#10;EmWbyRR3lmX3oPYGHm+nd6DLQv/nL38AAAD//wMAUEsBAi0AFAAGAAgAAAAhALaDOJL+AAAA4QEA&#10;ABMAAAAAAAAAAAAAAAAAAAAAAFtDb250ZW50X1R5cGVzXS54bWxQSwECLQAUAAYACAAAACEAOP0h&#10;/9YAAACUAQAACwAAAAAAAAAAAAAAAAAvAQAAX3JlbHMvLnJlbHNQSwECLQAUAAYACAAAACEAjSaB&#10;uvQCAADbBQAADgAAAAAAAAAAAAAAAAAuAgAAZHJzL2Uyb0RvYy54bWxQSwECLQAUAAYACAAAACEA&#10;n3U5qN8AAAAH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8426F" w:rsidRDefault="00E8426F" w:rsidP="00E8426F">
      <w:pPr>
        <w:pStyle w:val="Sansinterligne1"/>
        <w:ind w:left="720"/>
        <w:jc w:val="both"/>
        <w:rPr>
          <w:b/>
        </w:rPr>
      </w:pPr>
      <w:r>
        <w:rPr>
          <w:b/>
        </w:rPr>
        <w:t>Tableaux basse tension :</w:t>
      </w:r>
    </w:p>
    <w:p w:rsidR="00E8426F" w:rsidRDefault="00E8426F" w:rsidP="00E8426F">
      <w:pPr>
        <w:pStyle w:val="Sansinterligne1"/>
        <w:ind w:left="720"/>
        <w:jc w:val="both"/>
        <w:rPr>
          <w:b/>
        </w:rPr>
      </w:pPr>
    </w:p>
    <w:p w:rsidR="00E8426F" w:rsidRDefault="00E8426F" w:rsidP="00E8426F">
      <w:pPr>
        <w:pStyle w:val="Sansinterligne1"/>
        <w:ind w:left="720"/>
        <w:jc w:val="both"/>
        <w:rPr>
          <w:b/>
        </w:rPr>
      </w:pPr>
    </w:p>
    <w:p w:rsidR="00E8426F" w:rsidRDefault="00E8426F" w:rsidP="00E8426F">
      <w:pPr>
        <w:pStyle w:val="Sansinterligne1"/>
        <w:ind w:left="720"/>
        <w:jc w:val="both"/>
        <w:rPr>
          <w:b/>
        </w:rPr>
      </w:pPr>
    </w:p>
    <w:p w:rsidR="00E8426F" w:rsidRDefault="00A9792F" w:rsidP="00E8426F">
      <w:pPr>
        <w:pStyle w:val="Sansinterligne1"/>
        <w:ind w:left="720"/>
        <w:jc w:val="both"/>
        <w:rPr>
          <w:b/>
        </w:rPr>
      </w:pPr>
      <w:r>
        <w:rPr>
          <w:b/>
        </w:rPr>
        <w:t>Eclairage de sécurité :</w:t>
      </w:r>
    </w:p>
    <w:p w:rsidR="00E8426F" w:rsidRDefault="00E8426F" w:rsidP="00E8426F">
      <w:pPr>
        <w:pStyle w:val="Sansinterligne1"/>
        <w:ind w:left="720"/>
        <w:jc w:val="both"/>
        <w:rPr>
          <w:b/>
        </w:rPr>
      </w:pPr>
    </w:p>
    <w:p w:rsidR="00E8426F" w:rsidRDefault="00E8426F" w:rsidP="00E8426F">
      <w:pPr>
        <w:pStyle w:val="Sansinterligne1"/>
        <w:ind w:left="720"/>
        <w:jc w:val="both"/>
        <w:rPr>
          <w:b/>
          <w:bCs/>
          <w:color w:val="1E5E9F"/>
          <w:spacing w:val="5"/>
          <w:sz w:val="40"/>
          <w:lang w:eastAsia="fr-FR"/>
        </w:rPr>
      </w:pPr>
    </w:p>
    <w:p w:rsidR="005B5BD2" w:rsidRPr="00E8426F" w:rsidRDefault="005B5BD2" w:rsidP="002B55F9">
      <w:pPr>
        <w:pStyle w:val="Sansinterligne1"/>
        <w:rPr>
          <w:b/>
        </w:rPr>
      </w:pPr>
    </w:p>
    <w:p w:rsidR="00034F68" w:rsidRDefault="00E8426F" w:rsidP="00147F9B">
      <w:pPr>
        <w:pStyle w:val="Sansinterligne1"/>
        <w:rPr>
          <w:b/>
        </w:rPr>
      </w:pPr>
      <w:r>
        <w:rPr>
          <w:b/>
        </w:rPr>
        <w:t xml:space="preserve">2 : </w:t>
      </w:r>
      <w:r w:rsidR="005B5BD2">
        <w:rPr>
          <w:b/>
        </w:rPr>
        <w:t xml:space="preserve">A l’aide des </w:t>
      </w:r>
      <w:r w:rsidR="00B23038">
        <w:rPr>
          <w:b/>
        </w:rPr>
        <w:t>prescriptions présent</w:t>
      </w:r>
      <w:r>
        <w:rPr>
          <w:b/>
        </w:rPr>
        <w:t>ée</w:t>
      </w:r>
      <w:r w:rsidR="00B23038">
        <w:rPr>
          <w:b/>
        </w:rPr>
        <w:t>s</w:t>
      </w:r>
      <w:r w:rsidR="00175BB5">
        <w:rPr>
          <w:b/>
        </w:rPr>
        <w:t xml:space="preserve"> en </w:t>
      </w:r>
      <w:r w:rsidR="00B23038">
        <w:rPr>
          <w:b/>
        </w:rPr>
        <w:t>annexes,</w:t>
      </w:r>
      <w:r w:rsidR="005D2446">
        <w:rPr>
          <w:b/>
        </w:rPr>
        <w:t xml:space="preserve"> citer </w:t>
      </w:r>
      <w:r w:rsidR="00A0205A">
        <w:rPr>
          <w:b/>
        </w:rPr>
        <w:t xml:space="preserve">les principales </w:t>
      </w:r>
      <w:r>
        <w:rPr>
          <w:b/>
        </w:rPr>
        <w:t xml:space="preserve">actions </w:t>
      </w:r>
      <w:r w:rsidR="00B23038">
        <w:rPr>
          <w:b/>
        </w:rPr>
        <w:t>à</w:t>
      </w:r>
      <w:r w:rsidR="005D2446">
        <w:rPr>
          <w:b/>
        </w:rPr>
        <w:t xml:space="preserve"> effectuer pour attester de la conformité </w:t>
      </w:r>
      <w:r>
        <w:rPr>
          <w:b/>
        </w:rPr>
        <w:t>ou non</w:t>
      </w:r>
      <w:r w:rsidR="00C52F06">
        <w:rPr>
          <w:b/>
        </w:rPr>
        <w:t>,</w:t>
      </w:r>
      <w:r>
        <w:rPr>
          <w:b/>
        </w:rPr>
        <w:t xml:space="preserve"> ainsi que leur périodicité</w:t>
      </w:r>
      <w:r w:rsidR="00147F9B">
        <w:rPr>
          <w:b/>
        </w:rPr>
        <w:t xml:space="preserve"> :</w:t>
      </w:r>
    </w:p>
    <w:p w:rsidR="00034F68" w:rsidRDefault="00113BC0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5" o:spid="_x0000_s1030" style="position:absolute;margin-left:0;margin-top:9pt;width:494.25pt;height:165.65pt;z-index:2519418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G69AIAANsFAAAOAAAAZHJzL2Uyb0RvYy54bWysVNuO0zAQfUfiHyy/d5O0SS/RpqvdpkVI&#10;XFYsiGc3dhqDYwfbbbog/oVv4csYO0lp2ReEaCXLjscz58yZmeubYy3QgWnDlcxwdBVixGShKJe7&#10;DH94vxnNMTKWSEqEkizDj8zgm+XzZ9dtk7KxqpSgTCNwIk3aNhmurG3SIDBFxWpirlTDJFyWStfE&#10;wlHvAqpJC95rEYzDcBq0StNGq4IZA1/z7hIvvf+yZIV9W5aGWSQyDNisX7Vft24Nltck3WnSVLzo&#10;YZB/QFETLiHoyVVOLEF7zZ+4qnmhlVGlvSpUHaiy5AXzHIBNFP7B5qEiDfNcIDmmOaXJ/D+3xZvD&#10;vUacgnYJRpLUoNE7yBqRO8F+/khRobg0iGitJOUGgRWkrG1MCi8fmnvtSJvmlSo+GyTVqoKH7Bas&#10;24oRCkAjZx9cPHAHA0/Rtn2tKAQke6t89o6lrp1DyAs6epEeTyKxo0UFfJyOZ9PFDMAWcBcnk+lk&#10;FvsYJB2eN9rYF0zVyG0yrNVeUkfKxyCHV8Z6qWjPl9BPGJW1AOEPRKBklniSAUl7W9gNLt1DqTZc&#10;CF85QqI2w5N5FIbeuVGCU3fr06J325XQCJxmeDN2/x7ohZmH5725lK0l9XtLuOj2EF1I54/5eu7R&#10;q71l+qGiLQJZgOR4PllAr1EOxT2Zh9NwMcOIiB10ZWE1RlrZj9xWvqRcTp8AjDZxPpt3KRJNRTrY&#10;SQi/AXXHB+QEhYbw/nSBDITqMTrJfBN8W4SL9Xw9j0fxeLoexWGej243q3g03USzJJ/kq1UefXex&#10;ozitOKVMuiQODRnFf1fw/WjoWunUkhfJNueaJHeLu3zQ+swsuITRUTxC0QDxgZ0vaVfFXTdsFX2E&#10;ioYs+7KFiQibSumvGLUwXTJsvuyJZhiJlxK6YhHFsRtH/hAnszEc9PnN9vyGyAJcZdiCon67st0I&#10;2zea7yqIFHndpLqFTiq5HVquQwW4XcvBBPEM+mnnRtT52Vv9nsnLXwAAAP//AwBQSwMEFAAGAAgA&#10;AAAhAJ91OajfAAAABwEAAA8AAABkcnMvZG93bnJldi54bWxMj81Ow0AMhO9IvMPKSNzoJuUvDdlU&#10;qFI5VCDRwqG9bbMmich6o3jbpm+POcHJGo8187mYj75TRxy4DWQgnSSgkKrgWqoNfH4sbzJQHC05&#10;2wVCA2dkmJeXF4XNXTjRGo+bWCsJIc6tgSbGPteaqwa95UnokcT7CoO3UeRQazfYk4T7Tk+T5EF7&#10;25I0NLbHRYPV9+bgDbyl/L5NVq+rHfsXXleL5TnMUmOur8bnJ1ARx/h3DL/4gg6lMO3DgRyrzoA8&#10;EmWbyRR3lmX3oPYGHm+nd6DLQv/nL38AAAD//wMAUEsBAi0AFAAGAAgAAAAhALaDOJL+AAAA4QEA&#10;ABMAAAAAAAAAAAAAAAAAAAAAAFtDb250ZW50X1R5cGVzXS54bWxQSwECLQAUAAYACAAAACEAOP0h&#10;/9YAAACUAQAACwAAAAAAAAAAAAAAAAAvAQAAX3JlbHMvLnJlbHNQSwECLQAUAAYACAAAACEAjSaB&#10;uvQCAADbBQAADgAAAAAAAAAAAAAAAAAuAgAAZHJzL2Uyb0RvYy54bWxQSwECLQAUAAYACAAAACEA&#10;n3U5qN8AAAAH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8426F" w:rsidRDefault="00E8426F" w:rsidP="00C52F06">
      <w:pPr>
        <w:pStyle w:val="Sansinterligne1"/>
        <w:ind w:firstLine="708"/>
        <w:jc w:val="both"/>
        <w:rPr>
          <w:b/>
        </w:rPr>
      </w:pPr>
      <w:r w:rsidRPr="00E8426F">
        <w:rPr>
          <w:b/>
        </w:rPr>
        <w:t>Tableaux basse tension</w:t>
      </w:r>
      <w:r w:rsidR="00C52F06">
        <w:rPr>
          <w:b/>
        </w:rPr>
        <w:t> :</w:t>
      </w:r>
    </w:p>
    <w:p w:rsidR="00C52F06" w:rsidRDefault="00C52F06" w:rsidP="00C52F06">
      <w:pPr>
        <w:pStyle w:val="Sansinterligne1"/>
        <w:ind w:firstLine="708"/>
        <w:jc w:val="both"/>
        <w:rPr>
          <w:b/>
        </w:rPr>
      </w:pPr>
    </w:p>
    <w:p w:rsidR="000000F0" w:rsidRDefault="000000F0" w:rsidP="00E8426F">
      <w:pPr>
        <w:pStyle w:val="Sansinterligne1"/>
        <w:ind w:firstLine="708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C52F06" w:rsidRDefault="00113BC0" w:rsidP="00CB5A8B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_x0000_s1034" style="position:absolute;margin-left:14.5pt;margin-top:8.6pt;width:494.25pt;height:154.65pt;z-index:251942912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G69AIAANsFAAAOAAAAZHJzL2Uyb0RvYy54bWysVNuO0zAQfUfiHyy/d5O0SS/RpqvdpkVI&#10;XFYsiGc3dhqDYwfbbbog/oVv4csYO0lp2ReEaCXLjscz58yZmeubYy3QgWnDlcxwdBVixGShKJe7&#10;DH94vxnNMTKWSEqEkizDj8zgm+XzZ9dtk7KxqpSgTCNwIk3aNhmurG3SIDBFxWpirlTDJFyWStfE&#10;wlHvAqpJC95rEYzDcBq0StNGq4IZA1/z7hIvvf+yZIV9W5aGWSQyDNisX7Vft24Nltck3WnSVLzo&#10;YZB/QFETLiHoyVVOLEF7zZ+4qnmhlVGlvSpUHaiy5AXzHIBNFP7B5qEiDfNcIDmmOaXJ/D+3xZvD&#10;vUacgnYJRpLUoNE7yBqRO8F+/khRobg0iGitJOUGgRWkrG1MCi8fmnvtSJvmlSo+GyTVqoKH7Bas&#10;24oRCkAjZx9cPHAHA0/Rtn2tKAQke6t89o6lrp1DyAs6epEeTyKxo0UFfJyOZ9PFDMAWcBcnk+lk&#10;FvsYJB2eN9rYF0zVyG0yrNVeUkfKxyCHV8Z6qWjPl9BPGJW1AOEPRKBklniSAUl7W9gNLt1DqTZc&#10;CF85QqI2w5N5FIbeuVGCU3fr06J325XQCJxmeDN2/x7ohZmH5725lK0l9XtLuOj2EF1I54/5eu7R&#10;q71l+qGiLQJZgOR4PllAr1EOxT2Zh9NwMcOIiB10ZWE1RlrZj9xWvqRcTp8AjDZxPpt3KRJNRTrY&#10;SQi/AXXHB+QEhYbw/nSBDITqMTrJfBN8W4SL9Xw9j0fxeLoexWGej243q3g03USzJJ/kq1UefXex&#10;ozitOKVMuiQODRnFf1fw/WjoWunUkhfJNueaJHeLu3zQ+swsuITRUTxC0QDxgZ0vaVfFXTdsFX2E&#10;ioYs+7KFiQibSumvGLUwXTJsvuyJZhiJlxK6YhHFsRtH/hAnszEc9PnN9vyGyAJcZdiCon67st0I&#10;2zea7yqIFHndpLqFTiq5HVquQwW4XcvBBPEM+mnnRtT52Vv9nsnLXwAAAP//AwBQSwMEFAAGAAgA&#10;AAAhAJ91OajfAAAABwEAAA8AAABkcnMvZG93bnJldi54bWxMj81Ow0AMhO9IvMPKSNzoJuUvDdlU&#10;qFI5VCDRwqG9bbMmich6o3jbpm+POcHJGo8187mYj75TRxy4DWQgnSSgkKrgWqoNfH4sbzJQHC05&#10;2wVCA2dkmJeXF4XNXTjRGo+bWCsJIc6tgSbGPteaqwa95UnokcT7CoO3UeRQazfYk4T7Tk+T5EF7&#10;25I0NLbHRYPV9+bgDbyl/L5NVq+rHfsXXleL5TnMUmOur8bnJ1ARx/h3DL/4gg6lMO3DgRyrzoA8&#10;EmWbyRR3lmX3oPYGHm+nd6DLQv/nL38AAAD//wMAUEsBAi0AFAAGAAgAAAAhALaDOJL+AAAA4QEA&#10;ABMAAAAAAAAAAAAAAAAAAAAAAFtDb250ZW50X1R5cGVzXS54bWxQSwECLQAUAAYACAAAACEAOP0h&#10;/9YAAACUAQAACwAAAAAAAAAAAAAAAAAvAQAAX3JlbHMvLnJlbHNQSwECLQAUAAYACAAAACEAjSaB&#10;uvQCAADbBQAADgAAAAAAAAAAAAAAAAAuAgAAZHJzL2Uyb0RvYy54bWxQSwECLQAUAAYACAAAACEA&#10;n3U5qN8AAAAH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E8426F" w:rsidRPr="00E8426F" w:rsidRDefault="00E8426F" w:rsidP="00C52F06">
      <w:pPr>
        <w:pStyle w:val="Sansinterligne1"/>
        <w:ind w:left="720"/>
        <w:jc w:val="both"/>
        <w:rPr>
          <w:b/>
        </w:rPr>
      </w:pPr>
      <w:r>
        <w:rPr>
          <w:b/>
        </w:rPr>
        <w:t>Eclairage de sécurité :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886569" w:rsidRDefault="00886569" w:rsidP="00CB5A8B">
      <w:pPr>
        <w:pStyle w:val="Sansinterligne1"/>
        <w:rPr>
          <w:b/>
        </w:rPr>
      </w:pPr>
    </w:p>
    <w:p w:rsidR="00C52F06" w:rsidRDefault="00C52F06" w:rsidP="00886569">
      <w:pPr>
        <w:rPr>
          <w:b/>
        </w:rPr>
      </w:pPr>
    </w:p>
    <w:p w:rsidR="00C52F06" w:rsidRDefault="00C52F06" w:rsidP="00886569">
      <w:pPr>
        <w:rPr>
          <w:b/>
        </w:rPr>
      </w:pPr>
    </w:p>
    <w:p w:rsidR="00E4704D" w:rsidRDefault="00E4704D" w:rsidP="00886569">
      <w:pPr>
        <w:rPr>
          <w:b/>
        </w:rPr>
      </w:pPr>
    </w:p>
    <w:p w:rsidR="00147F9B" w:rsidRPr="00886569" w:rsidRDefault="00113BC0" w:rsidP="00886569">
      <w:pPr>
        <w:rPr>
          <w:b/>
        </w:rPr>
      </w:pPr>
      <w:r>
        <w:rPr>
          <w:noProof/>
          <w:lang w:eastAsia="fr-FR"/>
        </w:rPr>
        <w:lastRenderedPageBreak/>
        <w:pict>
          <v:roundrect id="_x0000_s1036" style="position:absolute;margin-left:11pt;margin-top:24.55pt;width:494.25pt;height:160.8pt;z-index:251944960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oG69AIAANsFAAAOAAAAZHJzL2Uyb0RvYy54bWysVNuO0zAQfUfiHyy/d5O0SS/RpqvdpkVI&#10;XFYsiGc3dhqDYwfbbbog/oVv4csYO0lp2ReEaCXLjscz58yZmeubYy3QgWnDlcxwdBVixGShKJe7&#10;DH94vxnNMTKWSEqEkizDj8zgm+XzZ9dtk7KxqpSgTCNwIk3aNhmurG3SIDBFxWpirlTDJFyWStfE&#10;wlHvAqpJC95rEYzDcBq0StNGq4IZA1/z7hIvvf+yZIV9W5aGWSQyDNisX7Vft24Nltck3WnSVLzo&#10;YZB/QFETLiHoyVVOLEF7zZ+4qnmhlVGlvSpUHaiy5AXzHIBNFP7B5qEiDfNcIDmmOaXJ/D+3xZvD&#10;vUacgnYJRpLUoNE7yBqRO8F+/khRobg0iGitJOUGgRWkrG1MCi8fmnvtSJvmlSo+GyTVqoKH7Bas&#10;24oRCkAjZx9cPHAHA0/Rtn2tKAQke6t89o6lrp1DyAs6epEeTyKxo0UFfJyOZ9PFDMAWcBcnk+lk&#10;FvsYJB2eN9rYF0zVyG0yrNVeUkfKxyCHV8Z6qWjPl9BPGJW1AOEPRKBklniSAUl7W9gNLt1DqTZc&#10;CF85QqI2w5N5FIbeuVGCU3fr06J325XQCJxmeDN2/x7ohZmH5725lK0l9XtLuOj2EF1I54/5eu7R&#10;q71l+qGiLQJZgOR4PllAr1EOxT2Zh9NwMcOIiB10ZWE1RlrZj9xWvqRcTp8AjDZxPpt3KRJNRTrY&#10;SQi/AXXHB+QEhYbw/nSBDITqMTrJfBN8W4SL9Xw9j0fxeLoexWGej243q3g03USzJJ/kq1UefXex&#10;ozitOKVMuiQODRnFf1fw/WjoWunUkhfJNueaJHeLu3zQ+swsuITRUTxC0QDxgZ0vaVfFXTdsFX2E&#10;ioYs+7KFiQibSumvGLUwXTJsvuyJZhiJlxK6YhHFsRtH/hAnszEc9PnN9vyGyAJcZdiCon67st0I&#10;2zea7yqIFHndpLqFTiq5HVquQwW4XcvBBPEM+mnnRtT52Vv9nsnLXwAAAP//AwBQSwMEFAAGAAgA&#10;AAAhAJ91OajfAAAABwEAAA8AAABkcnMvZG93bnJldi54bWxMj81Ow0AMhO9IvMPKSNzoJuUvDdlU&#10;qFI5VCDRwqG9bbMmich6o3jbpm+POcHJGo8187mYj75TRxy4DWQgnSSgkKrgWqoNfH4sbzJQHC05&#10;2wVCA2dkmJeXF4XNXTjRGo+bWCsJIc6tgSbGPteaqwa95UnokcT7CoO3UeRQazfYk4T7Tk+T5EF7&#10;25I0NLbHRYPV9+bgDbyl/L5NVq+rHfsXXleL5TnMUmOur8bnJ1ARx/h3DL/4gg6lMO3DgRyrzoA8&#10;EmWbyRR3lmX3oPYGHm+nd6DLQv/nL38AAAD//wMAUEsBAi0AFAAGAAgAAAAhALaDOJL+AAAA4QEA&#10;ABMAAAAAAAAAAAAAAAAAAAAAAFtDb250ZW50X1R5cGVzXS54bWxQSwECLQAUAAYACAAAACEAOP0h&#10;/9YAAACUAQAACwAAAAAAAAAAAAAAAAAvAQAAX3JlbHMvLnJlbHNQSwECLQAUAAYACAAAACEAjSaB&#10;uvQCAADbBQAADgAAAAAAAAAAAAAAAAAuAgAAZHJzL2Uyb0RvYy54bWxQSwECLQAUAAYACAAAACEA&#10;n3U5qN8AAAAH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886569" w:rsidRPr="00886569">
        <w:rPr>
          <w:b/>
        </w:rPr>
        <w:t>3 : Citer les avantages pour le client d’une maintenance préventive systématique sur un poste de transformation</w:t>
      </w:r>
    </w:p>
    <w:p w:rsidR="00886569" w:rsidRDefault="00886569" w:rsidP="00886569"/>
    <w:p w:rsidR="00886569" w:rsidRDefault="00886569" w:rsidP="00886569"/>
    <w:p w:rsidR="004719CC" w:rsidRDefault="004719CC" w:rsidP="00886569"/>
    <w:p w:rsidR="004719CC" w:rsidRDefault="004719CC" w:rsidP="00886569"/>
    <w:p w:rsidR="004719CC" w:rsidRDefault="004719CC" w:rsidP="00886569"/>
    <w:p w:rsidR="004719CC" w:rsidRDefault="004719CC" w:rsidP="00886569"/>
    <w:p w:rsidR="004719CC" w:rsidRDefault="004719CC" w:rsidP="00886569"/>
    <w:p w:rsidR="004719CC" w:rsidRDefault="004719CC" w:rsidP="00886569"/>
    <w:p w:rsidR="004719CC" w:rsidRDefault="004719CC" w:rsidP="004719C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719CC" w:rsidRDefault="004719CC" w:rsidP="004719C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39" style="position:absolute;left:0;text-align:left;margin-left:45.75pt;margin-top:-6.1pt;width:432.75pt;height:36.75pt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38" style="position:absolute;left:0;text-align:left;margin-left:0;margin-top:-6.1pt;width:436.5pt;height:38.25pt;z-index:251947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4719CC" w:rsidRDefault="004719CC" w:rsidP="004719CC">
      <w:pPr>
        <w:pStyle w:val="Sansinterligne1"/>
        <w:rPr>
          <w:b/>
          <w:color w:val="FF0000"/>
        </w:rPr>
      </w:pPr>
    </w:p>
    <w:p w:rsidR="004719CC" w:rsidRPr="008C0B0F" w:rsidRDefault="004719CC" w:rsidP="004719CC">
      <w:pPr>
        <w:pStyle w:val="Sansinterligne1"/>
        <w:jc w:val="both"/>
        <w:rPr>
          <w:b/>
        </w:rPr>
      </w:pPr>
      <w:r>
        <w:rPr>
          <w:b/>
        </w:rPr>
        <w:t xml:space="preserve">Vous devez </w:t>
      </w:r>
      <w:r w:rsidRPr="001C6888">
        <w:rPr>
          <w:b/>
        </w:rPr>
        <w:t>élaborer un calendrier de maintenance systématique à partir d’un guide des prescriptions et de contraintes externes (disponibilité machines, continuité de service…)</w:t>
      </w:r>
      <w:r>
        <w:rPr>
          <w:b/>
        </w:rPr>
        <w:t xml:space="preserve"> sur une installation dans l’entreprise qui vous emploie. </w:t>
      </w:r>
    </w:p>
    <w:p w:rsidR="004719CC" w:rsidRDefault="004719CC" w:rsidP="004719CC">
      <w:pPr>
        <w:jc w:val="center"/>
        <w:rPr>
          <w:b/>
          <w:bCs/>
          <w:color w:val="1E5E9F"/>
          <w:spacing w:val="5"/>
          <w:sz w:val="40"/>
          <w:lang w:eastAsia="fr-FR"/>
        </w:rPr>
      </w:pPr>
    </w:p>
    <w:p w:rsidR="004719CC" w:rsidRDefault="004719CC" w:rsidP="004719CC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41" style="position:absolute;left:0;text-align:left;margin-left:45.75pt;margin-top:-6.1pt;width:432.75pt;height:36.75pt;z-index:-2513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40" style="position:absolute;left:0;text-align:left;margin-left:0;margin-top:-6.1pt;width:436.5pt;height:38.25pt;z-index:251949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OZ8Q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gnYTjCRpQKN3kDUit4L9/JGhUnFpENFaScoNAitIWdeaDF4+tPfaBW3aV6r8bJBUyxoesluw&#10;7mpGKBCNnH1w8cAdDDxFm+61ouCQ7Kzy2TtUunGAkBd08CI9nkRiB4tK+Jgk8SRJQMsS7uI0mc0S&#10;74Jkw+tWG/uCqQa5TY612knqYvIuyP6VsV4pegyX0E8YVY0A3fdEoGSWDIBH24BkA6R7KNWaC+EL&#10;R0jU5XiSRmHowY0SnLpbnxW93SyFRgCa4/XY/Y9EL8w8PY/mMraS1O8t4aLfg3chHR7z5Xxkr3aW&#10;6YeadghUgSDH6WQOrUY51PYkDafhfIYREVtoytJqjLSyH7mtfUW5lD4hGK3jYpb2KRJtTXraSQi/&#10;gXUfD6gJAg3u/emCGeh05OgU8z3wbR7OV+kqjUfxeLoaxWFRjG7Xy3g0XUezpJgUy2URfXe+ozir&#10;OaVMuiQO/RjFf1fvx8nQd9KpIy+Sbc41Se7md8Wg9ZlZcEmjD/EARQOBD9H5inZF3DfDRtFHKGjI&#10;sq9aGIiwqZX+ilEHwyXH5suOaIaReCmhKeZRHLtp5A9xMhvDQZ/fbM5viCwBKscWFPXbpe0n2K7V&#10;fFuDp8jrJtUtNFLF7dBxPSvg7ToOBoiP4Djs3IQ6P3ur3yN58QsAAP//AwBQSwMEFAAGAAgAAAAh&#10;AFmBo6XfAAAABwEAAA8AAABkcnMvZG93bnJldi54bWxMj0FPwkAQhe8m/ofNmHiDbYtBrJ0SQ4IH&#10;ogmgB70t3bFt7M423QXKv3c86XHee3nvm2I5uk6daAitZ4R0moAirrxtuUZ4f1tPFqBCNGxN55kQ&#10;LhRgWV5fFSa3/sw7Ou1jraSEQ24Qmhj7XOtQNeRMmPqeWLwvPzgT5RxqbQdzlnLX6SxJ5tqZlmWh&#10;MT2tGqq+90eH8JqG7Ueyedl8BvccdtVqffEPKeLtzfj0CCrSGP/C8Isv6FAK08Ef2QbVIcgjEWGS&#10;ZhkosRf3M1EOCPO7Geiy0P/5yx8AAAD//wMAUEsBAi0AFAAGAAgAAAAhALaDOJL+AAAA4QEAABMA&#10;AAAAAAAAAAAAAAAAAAAAAFtDb250ZW50X1R5cGVzXS54bWxQSwECLQAUAAYACAAAACEAOP0h/9YA&#10;AACUAQAACwAAAAAAAAAAAAAAAAAvAQAAX3JlbHMvLnJlbHNQSwECLQAUAAYACAAAACEAbouTmfEC&#10;AADaBQAADgAAAAAAAAAAAAAAAAAuAgAAZHJzL2Uyb0RvYy54bWxQSwECLQAUAAYACAAAACEAWYGj&#10;pd8AAAAH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Réalisation d’un calendrier de maintenance</w:t>
      </w:r>
    </w:p>
    <w:p w:rsidR="004719CC" w:rsidRPr="00CD7692" w:rsidRDefault="004719CC" w:rsidP="004719CC">
      <w:pPr>
        <w:pStyle w:val="Sansinterligne1"/>
        <w:rPr>
          <w:b/>
        </w:rPr>
      </w:pPr>
    </w:p>
    <w:p w:rsidR="004719CC" w:rsidRDefault="004719CC" w:rsidP="004719CC">
      <w:pPr>
        <w:pStyle w:val="Sansinterligne1"/>
        <w:rPr>
          <w:b/>
        </w:rPr>
      </w:pP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>L’installation pour laquelle vous devez réaliser un calendrier de maintenance comprend l’ensemble des postes suivants :</w:t>
      </w: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>- Poste de transformation</w:t>
      </w:r>
      <w:r>
        <w:rPr>
          <w:b/>
        </w:rPr>
        <w:tab/>
      </w:r>
      <w:r>
        <w:rPr>
          <w:b/>
        </w:rPr>
        <w:tab/>
        <w:t>- Tableau basse tension</w:t>
      </w:r>
      <w:r>
        <w:rPr>
          <w:b/>
        </w:rPr>
        <w:tab/>
        <w:t>- Groupe électrogène</w:t>
      </w: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>- Eclairage de sécurité</w:t>
      </w:r>
      <w:r>
        <w:rPr>
          <w:b/>
        </w:rPr>
        <w:tab/>
      </w:r>
      <w:r>
        <w:rPr>
          <w:b/>
        </w:rPr>
        <w:tab/>
        <w:t>- Climatisation</w:t>
      </w:r>
    </w:p>
    <w:p w:rsidR="004719CC" w:rsidRDefault="004719CC" w:rsidP="004719CC">
      <w:pPr>
        <w:pStyle w:val="Sansinterligne1"/>
        <w:jc w:val="both"/>
        <w:rPr>
          <w:b/>
        </w:rPr>
      </w:pP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 xml:space="preserve">NB : votre entreprise est fermée en août chaque année. </w:t>
      </w:r>
    </w:p>
    <w:p w:rsidR="004719CC" w:rsidRDefault="004719CC" w:rsidP="004719CC">
      <w:pPr>
        <w:pStyle w:val="Sansinterligne1"/>
        <w:jc w:val="both"/>
        <w:rPr>
          <w:b/>
        </w:rPr>
      </w:pP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>A partir de l’exemple de calendrier donné en annexe et du travail réalisé précédemment,</w:t>
      </w:r>
    </w:p>
    <w:p w:rsidR="004719CC" w:rsidRDefault="004719CC" w:rsidP="004719CC">
      <w:pPr>
        <w:pStyle w:val="Sansinterligne1"/>
        <w:jc w:val="both"/>
        <w:rPr>
          <w:b/>
        </w:rPr>
      </w:pP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>Réaliser une trame de calendrier de maintenance en incorporant la chronologie des postes désignés ci-dessus, en faisant notamment apparaitre les temps de maintenance et les temps de disponibilité de chaque poste.</w:t>
      </w:r>
    </w:p>
    <w:p w:rsidR="004719CC" w:rsidRDefault="004719CC" w:rsidP="004719CC">
      <w:pPr>
        <w:pStyle w:val="Sansinterligne1"/>
        <w:jc w:val="both"/>
        <w:rPr>
          <w:b/>
        </w:rPr>
      </w:pPr>
    </w:p>
    <w:p w:rsidR="004719CC" w:rsidRDefault="004719CC" w:rsidP="004719CC">
      <w:pPr>
        <w:pStyle w:val="Sansinterligne1"/>
        <w:jc w:val="both"/>
        <w:rPr>
          <w:b/>
        </w:rPr>
      </w:pPr>
      <w:r>
        <w:rPr>
          <w:b/>
        </w:rPr>
        <w:t>Pour réaliser ce document, dont la forme est libre, vous pouvez vous inspirer de l’exemple donné en annexe.</w:t>
      </w:r>
    </w:p>
    <w:p w:rsidR="004719CC" w:rsidRPr="001C6888" w:rsidRDefault="004719CC" w:rsidP="004719CC"/>
    <w:p w:rsidR="004719CC" w:rsidRPr="00886569" w:rsidRDefault="004719CC" w:rsidP="00886569"/>
    <w:sectPr w:rsidR="004719CC" w:rsidRPr="00886569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BC0" w:rsidRDefault="00113BC0" w:rsidP="002A39CA">
      <w:pPr>
        <w:spacing w:after="0" w:line="240" w:lineRule="auto"/>
      </w:pPr>
      <w:r>
        <w:separator/>
      </w:r>
    </w:p>
  </w:endnote>
  <w:endnote w:type="continuationSeparator" w:id="0">
    <w:p w:rsidR="00113BC0" w:rsidRDefault="00113BC0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13BC0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Pr="006116D9" w:rsidRDefault="00147F9B" w:rsidP="00473202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Séance 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>/ activité</w:t>
                </w:r>
                <w:r w:rsidR="00473202">
                  <w:rPr>
                    <w:rFonts w:ascii="Comic Sans MS" w:hAnsi="Comic Sans MS"/>
                    <w:sz w:val="18"/>
                  </w:rPr>
                  <w:t xml:space="preserve"> 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546A4B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01F01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01F01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13BC0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47F9B" w:rsidRPr="006116D9" w:rsidRDefault="00147F9B" w:rsidP="00203190">
                <w:pPr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>/Activité</w:t>
                </w:r>
                <w:r w:rsidR="00473202">
                  <w:rPr>
                    <w:rFonts w:ascii="Comic Sans MS" w:hAnsi="Comic Sans MS"/>
                    <w:sz w:val="18"/>
                  </w:rPr>
                  <w:t>2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546A4B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546A4B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01F01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546A4B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01F01">
                  <w:rPr>
                    <w:rFonts w:ascii="Comic Sans MS" w:hAnsi="Comic Sans MS"/>
                    <w:b/>
                    <w:noProof/>
                    <w:sz w:val="20"/>
                  </w:rPr>
                  <w:t>3</w:t>
                </w:r>
                <w:r w:rsidR="003448A0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BC0" w:rsidRDefault="00113BC0" w:rsidP="002A39CA">
      <w:pPr>
        <w:spacing w:after="0" w:line="240" w:lineRule="auto"/>
      </w:pPr>
      <w:r>
        <w:separator/>
      </w:r>
    </w:p>
  </w:footnote>
  <w:footnote w:type="continuationSeparator" w:id="0">
    <w:p w:rsidR="00113BC0" w:rsidRDefault="00113BC0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13BC0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 xml:space="preserve"> 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113BC0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6116E7" w:rsidRDefault="00147F9B" w:rsidP="006116E7">
                <w:pPr>
                  <w:spacing w:line="240" w:lineRule="auto"/>
                  <w:jc w:val="center"/>
                  <w:rPr>
                    <w:sz w:val="48"/>
                  </w:rPr>
                </w:pPr>
                <w:r>
                  <w:rPr>
                    <w:b/>
                    <w:sz w:val="52"/>
                  </w:rPr>
                  <w:t>séance</w:t>
                </w:r>
                <w:r w:rsidR="001D5036">
                  <w:rPr>
                    <w:b/>
                    <w:sz w:val="52"/>
                  </w:rPr>
                  <w:t>3</w:t>
                </w:r>
                <w:r>
                  <w:rPr>
                    <w:b/>
                    <w:sz w:val="52"/>
                  </w:rPr>
                  <w:t>/</w:t>
                </w:r>
                <w:r w:rsidR="006B2F3B">
                  <w:rPr>
                    <w:b/>
                    <w:sz w:val="52"/>
                  </w:rPr>
                  <w:t xml:space="preserve"> </w:t>
                </w:r>
                <w:r>
                  <w:rPr>
                    <w:b/>
                    <w:sz w:val="52"/>
                  </w:rPr>
                  <w:t xml:space="preserve">activité </w:t>
                </w:r>
                <w:r w:rsidR="00473202">
                  <w:rPr>
                    <w:b/>
                    <w:sz w:val="52"/>
                  </w:rPr>
                  <w:t>2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E85A26"/>
    <w:multiLevelType w:val="hybridMultilevel"/>
    <w:tmpl w:val="C16AAD9E"/>
    <w:lvl w:ilvl="0" w:tplc="BA78184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E599E"/>
    <w:rsid w:val="000F1371"/>
    <w:rsid w:val="00113BC0"/>
    <w:rsid w:val="00114BF1"/>
    <w:rsid w:val="001242FA"/>
    <w:rsid w:val="00147F9B"/>
    <w:rsid w:val="00161C42"/>
    <w:rsid w:val="00175BB5"/>
    <w:rsid w:val="00197D69"/>
    <w:rsid w:val="001C4D15"/>
    <w:rsid w:val="001D5036"/>
    <w:rsid w:val="00203190"/>
    <w:rsid w:val="002207C6"/>
    <w:rsid w:val="00237FCD"/>
    <w:rsid w:val="002845B2"/>
    <w:rsid w:val="00286C18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2E6D1C"/>
    <w:rsid w:val="0033127C"/>
    <w:rsid w:val="00340DDE"/>
    <w:rsid w:val="003448A0"/>
    <w:rsid w:val="003A0D46"/>
    <w:rsid w:val="003E210B"/>
    <w:rsid w:val="004719CC"/>
    <w:rsid w:val="00473202"/>
    <w:rsid w:val="004903D1"/>
    <w:rsid w:val="004909A5"/>
    <w:rsid w:val="004B370B"/>
    <w:rsid w:val="004E0C34"/>
    <w:rsid w:val="004F553B"/>
    <w:rsid w:val="00505A42"/>
    <w:rsid w:val="00546A4B"/>
    <w:rsid w:val="005B5BD2"/>
    <w:rsid w:val="005B7862"/>
    <w:rsid w:val="005D0916"/>
    <w:rsid w:val="005D1465"/>
    <w:rsid w:val="005D2446"/>
    <w:rsid w:val="0060128B"/>
    <w:rsid w:val="006116E7"/>
    <w:rsid w:val="0065318E"/>
    <w:rsid w:val="00671318"/>
    <w:rsid w:val="00696643"/>
    <w:rsid w:val="006B2F3B"/>
    <w:rsid w:val="006B53B1"/>
    <w:rsid w:val="006F113F"/>
    <w:rsid w:val="006F3662"/>
    <w:rsid w:val="0070210B"/>
    <w:rsid w:val="00707CB1"/>
    <w:rsid w:val="0072549D"/>
    <w:rsid w:val="00735400"/>
    <w:rsid w:val="00752621"/>
    <w:rsid w:val="00791BFA"/>
    <w:rsid w:val="007C1224"/>
    <w:rsid w:val="007D7F5E"/>
    <w:rsid w:val="007E2C56"/>
    <w:rsid w:val="007E5318"/>
    <w:rsid w:val="00804441"/>
    <w:rsid w:val="00811330"/>
    <w:rsid w:val="0085402A"/>
    <w:rsid w:val="00854609"/>
    <w:rsid w:val="00856A78"/>
    <w:rsid w:val="00886569"/>
    <w:rsid w:val="00891B4E"/>
    <w:rsid w:val="008A7D6A"/>
    <w:rsid w:val="008B2000"/>
    <w:rsid w:val="008E62A0"/>
    <w:rsid w:val="008F2DFA"/>
    <w:rsid w:val="008F663D"/>
    <w:rsid w:val="009120BF"/>
    <w:rsid w:val="009411B6"/>
    <w:rsid w:val="0096367C"/>
    <w:rsid w:val="0096370C"/>
    <w:rsid w:val="00970BEF"/>
    <w:rsid w:val="009770C9"/>
    <w:rsid w:val="00993149"/>
    <w:rsid w:val="009B2CDC"/>
    <w:rsid w:val="009B4BA3"/>
    <w:rsid w:val="009E3FFF"/>
    <w:rsid w:val="009F598D"/>
    <w:rsid w:val="00A01F01"/>
    <w:rsid w:val="00A0205A"/>
    <w:rsid w:val="00A03C43"/>
    <w:rsid w:val="00A13F46"/>
    <w:rsid w:val="00A32C57"/>
    <w:rsid w:val="00A42C7B"/>
    <w:rsid w:val="00A54368"/>
    <w:rsid w:val="00A9792F"/>
    <w:rsid w:val="00AF3844"/>
    <w:rsid w:val="00B160C4"/>
    <w:rsid w:val="00B16217"/>
    <w:rsid w:val="00B17FE7"/>
    <w:rsid w:val="00B21C54"/>
    <w:rsid w:val="00B23038"/>
    <w:rsid w:val="00B2407A"/>
    <w:rsid w:val="00B41A26"/>
    <w:rsid w:val="00B4589F"/>
    <w:rsid w:val="00B5182C"/>
    <w:rsid w:val="00B70555"/>
    <w:rsid w:val="00B72364"/>
    <w:rsid w:val="00B759C2"/>
    <w:rsid w:val="00B77558"/>
    <w:rsid w:val="00BD477C"/>
    <w:rsid w:val="00C00993"/>
    <w:rsid w:val="00C11628"/>
    <w:rsid w:val="00C13EA9"/>
    <w:rsid w:val="00C52F06"/>
    <w:rsid w:val="00C81681"/>
    <w:rsid w:val="00C95270"/>
    <w:rsid w:val="00CB1AE1"/>
    <w:rsid w:val="00CB5A8B"/>
    <w:rsid w:val="00CD3340"/>
    <w:rsid w:val="00CD7692"/>
    <w:rsid w:val="00CF35CF"/>
    <w:rsid w:val="00D671F1"/>
    <w:rsid w:val="00D75DD5"/>
    <w:rsid w:val="00D7620F"/>
    <w:rsid w:val="00D94B53"/>
    <w:rsid w:val="00DC5AA9"/>
    <w:rsid w:val="00DE28AC"/>
    <w:rsid w:val="00DE3F4F"/>
    <w:rsid w:val="00DE4998"/>
    <w:rsid w:val="00E1743D"/>
    <w:rsid w:val="00E20E5A"/>
    <w:rsid w:val="00E40DD4"/>
    <w:rsid w:val="00E4704D"/>
    <w:rsid w:val="00E5026C"/>
    <w:rsid w:val="00E70EE6"/>
    <w:rsid w:val="00E7405A"/>
    <w:rsid w:val="00E75770"/>
    <w:rsid w:val="00E81CFD"/>
    <w:rsid w:val="00E8426F"/>
    <w:rsid w:val="00EA1B07"/>
    <w:rsid w:val="00EC1636"/>
    <w:rsid w:val="00F049F7"/>
    <w:rsid w:val="00F07FA6"/>
    <w:rsid w:val="00F55AFF"/>
    <w:rsid w:val="00F60226"/>
    <w:rsid w:val="00F74E36"/>
    <w:rsid w:val="00F93B6E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B16217"/>
    <w:pPr>
      <w:widowControl w:val="0"/>
      <w:autoSpaceDE w:val="0"/>
      <w:autoSpaceDN w:val="0"/>
      <w:spacing w:after="0" w:line="240" w:lineRule="auto"/>
    </w:pPr>
    <w:rPr>
      <w:rFonts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AA9B-B2F1-4A86-B0AA-27FCB45D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25</cp:revision>
  <cp:lastPrinted>2018-10-19T06:01:00Z</cp:lastPrinted>
  <dcterms:created xsi:type="dcterms:W3CDTF">2018-08-17T13:12:00Z</dcterms:created>
  <dcterms:modified xsi:type="dcterms:W3CDTF">2018-10-19T06:01:00Z</dcterms:modified>
</cp:coreProperties>
</file>